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57" w:rsidRDefault="00F94057" w:rsidP="00F94057">
      <w:pPr>
        <w:spacing w:before="0" w:beforeAutospacing="0" w:afterAutospacing="0"/>
        <w:ind w:left="0"/>
        <w:rPr>
          <w:sz w:val="20"/>
          <w:szCs w:val="20"/>
        </w:rPr>
      </w:pPr>
      <w:r>
        <w:rPr>
          <w:sz w:val="20"/>
          <w:szCs w:val="20"/>
        </w:rPr>
        <w:t>BS</w:t>
      </w:r>
      <w:r w:rsidR="00644970">
        <w:rPr>
          <w:sz w:val="20"/>
          <w:szCs w:val="20"/>
        </w:rPr>
        <w:t>7</w:t>
      </w:r>
      <w:r>
        <w:rPr>
          <w:sz w:val="20"/>
          <w:szCs w:val="20"/>
        </w:rPr>
        <w:t xml:space="preserve"> - "On Authority, Demons, and Jesus' Purpose" Luke 4:31-44</w:t>
      </w:r>
    </w:p>
    <w:p w:rsidR="00F94057" w:rsidRDefault="00F94057" w:rsidP="00F94057">
      <w:pPr>
        <w:spacing w:before="0" w:beforeAutospacing="0" w:afterAutospacing="0"/>
        <w:ind w:left="0"/>
        <w:rPr>
          <w:sz w:val="20"/>
          <w:szCs w:val="20"/>
        </w:rPr>
      </w:pPr>
      <w:r>
        <w:rPr>
          <w:sz w:val="20"/>
          <w:szCs w:val="20"/>
        </w:rPr>
        <w:t>Jesus: The Middle Years</w:t>
      </w:r>
    </w:p>
    <w:p w:rsidR="00F94057" w:rsidRDefault="00F94057" w:rsidP="00F94057">
      <w:pPr>
        <w:spacing w:before="0" w:beforeAutospacing="0" w:afterAutospacing="0"/>
        <w:ind w:left="0"/>
        <w:rPr>
          <w:sz w:val="20"/>
          <w:szCs w:val="20"/>
        </w:rPr>
      </w:pPr>
      <w:r>
        <w:rPr>
          <w:sz w:val="20"/>
          <w:szCs w:val="20"/>
        </w:rPr>
        <w:t>Total Devotion '13 - '14</w:t>
      </w:r>
    </w:p>
    <w:p w:rsidR="00F94057" w:rsidRDefault="00F94057" w:rsidP="00F94057">
      <w:pPr>
        <w:spacing w:before="0" w:beforeAutospacing="0" w:afterAutospacing="0"/>
        <w:ind w:left="0"/>
        <w:rPr>
          <w:sz w:val="20"/>
          <w:szCs w:val="20"/>
        </w:rPr>
      </w:pPr>
    </w:p>
    <w:p w:rsidR="00F94057" w:rsidRDefault="00F94057" w:rsidP="00F94057">
      <w:pPr>
        <w:spacing w:before="0" w:beforeAutospacing="0" w:afterAutospacing="0"/>
        <w:ind w:left="0"/>
        <w:rPr>
          <w:sz w:val="20"/>
          <w:szCs w:val="20"/>
        </w:rPr>
      </w:pPr>
      <w:r>
        <w:rPr>
          <w:sz w:val="20"/>
          <w:szCs w:val="20"/>
        </w:rPr>
        <w:tab/>
        <w:t xml:space="preserve">Hey </w:t>
      </w:r>
      <w:proofErr w:type="spellStart"/>
      <w:r>
        <w:rPr>
          <w:sz w:val="20"/>
          <w:szCs w:val="20"/>
        </w:rPr>
        <w:t>TD'ers</w:t>
      </w:r>
      <w:proofErr w:type="spellEnd"/>
      <w:r>
        <w:rPr>
          <w:sz w:val="20"/>
          <w:szCs w:val="20"/>
        </w:rPr>
        <w:t xml:space="preserve">, our small group time this month will be </w:t>
      </w:r>
      <w:r w:rsidR="009B4282">
        <w:rPr>
          <w:sz w:val="20"/>
          <w:szCs w:val="20"/>
        </w:rPr>
        <w:t>powered primarily</w:t>
      </w:r>
      <w:r>
        <w:rPr>
          <w:sz w:val="20"/>
          <w:szCs w:val="20"/>
        </w:rPr>
        <w:t xml:space="preserve"> through the analysis, observations, and insight God gives YOU.  For it to work well, however, you will all need to spend some quality time reflecting, praying, thinking, and "mastering" the passage, so the Holy Spirit will be able to work through you well.  Just like a great chef can do more with better ingredients, so it is with the Holy Spirit.  The more</w:t>
      </w:r>
      <w:r w:rsidR="001709C2">
        <w:rPr>
          <w:sz w:val="20"/>
          <w:szCs w:val="20"/>
        </w:rPr>
        <w:t xml:space="preserve"> </w:t>
      </w:r>
      <w:r w:rsidR="00AE4EFF">
        <w:rPr>
          <w:sz w:val="20"/>
          <w:szCs w:val="20"/>
        </w:rPr>
        <w:t>you give Him to work with by way of meditation, study, thoughts, research, etc., the more He can do with the "ingredients" you give Him to make your own personal study and your small group study more meaningful, useful, and powerful.</w:t>
      </w:r>
    </w:p>
    <w:p w:rsidR="009B4282" w:rsidRDefault="009B4282" w:rsidP="00F94057">
      <w:pPr>
        <w:spacing w:before="0" w:beforeAutospacing="0" w:afterAutospacing="0"/>
        <w:ind w:left="0"/>
        <w:rPr>
          <w:sz w:val="20"/>
          <w:szCs w:val="20"/>
        </w:rPr>
      </w:pPr>
    </w:p>
    <w:p w:rsidR="009B4282" w:rsidRDefault="009B4282" w:rsidP="00F94057">
      <w:pPr>
        <w:spacing w:before="0" w:beforeAutospacing="0" w:afterAutospacing="0"/>
        <w:ind w:left="0"/>
        <w:rPr>
          <w:sz w:val="20"/>
          <w:szCs w:val="20"/>
        </w:rPr>
      </w:pPr>
      <w:r>
        <w:rPr>
          <w:sz w:val="20"/>
          <w:szCs w:val="20"/>
        </w:rPr>
        <w:tab/>
        <w:t>So, please prepare well and then prepare for a great small group study!</w:t>
      </w:r>
    </w:p>
    <w:p w:rsidR="009B4282" w:rsidRDefault="009B4282" w:rsidP="00F94057">
      <w:pPr>
        <w:spacing w:before="0" w:beforeAutospacing="0" w:afterAutospacing="0"/>
        <w:ind w:left="0"/>
        <w:rPr>
          <w:sz w:val="20"/>
          <w:szCs w:val="20"/>
        </w:rPr>
      </w:pPr>
    </w:p>
    <w:p w:rsidR="009B4282" w:rsidRDefault="009B4282" w:rsidP="00F94057">
      <w:pPr>
        <w:spacing w:before="0" w:beforeAutospacing="0" w:afterAutospacing="0"/>
        <w:ind w:left="0"/>
        <w:rPr>
          <w:sz w:val="20"/>
          <w:szCs w:val="20"/>
        </w:rPr>
      </w:pPr>
    </w:p>
    <w:p w:rsidR="009B4282" w:rsidRDefault="009B4282" w:rsidP="009B4282">
      <w:pPr>
        <w:pStyle w:val="ListParagraph"/>
        <w:numPr>
          <w:ilvl w:val="0"/>
          <w:numId w:val="2"/>
        </w:numPr>
        <w:spacing w:before="0" w:beforeAutospacing="0" w:afterAutospacing="0"/>
        <w:rPr>
          <w:sz w:val="20"/>
          <w:szCs w:val="20"/>
        </w:rPr>
      </w:pPr>
      <w:r w:rsidRPr="009B4282">
        <w:rPr>
          <w:sz w:val="20"/>
          <w:szCs w:val="20"/>
        </w:rPr>
        <w:t xml:space="preserve">Review Luke 4:31-37 by re-reading the passage a few times.  Then review the message through the audio recording </w:t>
      </w:r>
      <w:r w:rsidR="00BB589E">
        <w:rPr>
          <w:sz w:val="20"/>
          <w:szCs w:val="20"/>
        </w:rPr>
        <w:t xml:space="preserve">on the TD blog (www.totaldevotionmbcla.wordpress.com) or the TD website (www.td.mbcla.org) </w:t>
      </w:r>
      <w:r w:rsidRPr="009B4282">
        <w:rPr>
          <w:sz w:val="20"/>
          <w:szCs w:val="20"/>
        </w:rPr>
        <w:t>and/or your message notes.</w:t>
      </w:r>
    </w:p>
    <w:p w:rsidR="00BB589E" w:rsidRDefault="00BB589E" w:rsidP="00BB589E">
      <w:pPr>
        <w:pStyle w:val="ListParagraph"/>
        <w:spacing w:before="0" w:beforeAutospacing="0" w:afterAutospacing="0"/>
        <w:rPr>
          <w:sz w:val="20"/>
          <w:szCs w:val="20"/>
        </w:rPr>
      </w:pPr>
    </w:p>
    <w:p w:rsidR="00BB589E" w:rsidRDefault="00BB589E" w:rsidP="00BB589E">
      <w:pPr>
        <w:pStyle w:val="ListParagraph"/>
        <w:numPr>
          <w:ilvl w:val="1"/>
          <w:numId w:val="2"/>
        </w:numPr>
        <w:spacing w:before="0" w:beforeAutospacing="0" w:afterAutospacing="0"/>
        <w:rPr>
          <w:sz w:val="20"/>
          <w:szCs w:val="20"/>
        </w:rPr>
      </w:pPr>
      <w:r>
        <w:rPr>
          <w:sz w:val="20"/>
          <w:szCs w:val="20"/>
        </w:rPr>
        <w:t>Based on your review, write out at least one good Bible study question for your small group to discuss.  You can write more than one if you'd like, but write at least one good one.</w:t>
      </w:r>
    </w:p>
    <w:p w:rsidR="00BB589E" w:rsidRDefault="00BB589E" w:rsidP="00BB589E">
      <w:pPr>
        <w:spacing w:before="0" w:beforeAutospacing="0" w:afterAutospacing="0"/>
        <w:rPr>
          <w:sz w:val="20"/>
          <w:szCs w:val="20"/>
        </w:rPr>
      </w:pPr>
    </w:p>
    <w:p w:rsidR="00644970" w:rsidRDefault="00644970" w:rsidP="00BB589E">
      <w:pPr>
        <w:spacing w:before="0" w:beforeAutospacing="0" w:afterAutospacing="0"/>
        <w:rPr>
          <w:sz w:val="20"/>
          <w:szCs w:val="20"/>
        </w:rPr>
      </w:pPr>
    </w:p>
    <w:p w:rsidR="00644970" w:rsidRDefault="00644970" w:rsidP="00BB589E">
      <w:pPr>
        <w:spacing w:before="0" w:beforeAutospacing="0" w:afterAutospacing="0"/>
        <w:rPr>
          <w:sz w:val="20"/>
          <w:szCs w:val="20"/>
        </w:rPr>
      </w:pPr>
    </w:p>
    <w:p w:rsidR="00BB589E" w:rsidRDefault="00BB589E" w:rsidP="00BB589E">
      <w:pPr>
        <w:spacing w:before="0" w:beforeAutospacing="0" w:afterAutospacing="0"/>
        <w:rPr>
          <w:sz w:val="20"/>
          <w:szCs w:val="20"/>
        </w:rPr>
      </w:pPr>
    </w:p>
    <w:p w:rsidR="00644970" w:rsidRPr="00BB589E" w:rsidRDefault="00644970" w:rsidP="00BB589E">
      <w:pPr>
        <w:spacing w:before="0" w:beforeAutospacing="0" w:afterAutospacing="0"/>
        <w:rPr>
          <w:sz w:val="20"/>
          <w:szCs w:val="20"/>
        </w:rPr>
      </w:pPr>
    </w:p>
    <w:p w:rsidR="00BB589E" w:rsidRDefault="00BB589E" w:rsidP="00BB589E">
      <w:pPr>
        <w:pStyle w:val="ListParagraph"/>
        <w:numPr>
          <w:ilvl w:val="1"/>
          <w:numId w:val="2"/>
        </w:numPr>
        <w:spacing w:before="0" w:beforeAutospacing="0" w:afterAutospacing="0"/>
        <w:rPr>
          <w:sz w:val="20"/>
          <w:szCs w:val="20"/>
        </w:rPr>
      </w:pPr>
      <w:r>
        <w:rPr>
          <w:sz w:val="20"/>
          <w:szCs w:val="20"/>
        </w:rPr>
        <w:t>Write down some issues</w:t>
      </w:r>
      <w:r w:rsidR="004C74B6">
        <w:rPr>
          <w:sz w:val="20"/>
          <w:szCs w:val="20"/>
        </w:rPr>
        <w:t>/topics that you see emerging from the passage that would be good to discuss.</w:t>
      </w:r>
    </w:p>
    <w:p w:rsidR="004C74B6" w:rsidRDefault="004C74B6" w:rsidP="004C74B6">
      <w:pPr>
        <w:spacing w:before="0" w:beforeAutospacing="0" w:afterAutospacing="0"/>
        <w:rPr>
          <w:sz w:val="20"/>
          <w:szCs w:val="20"/>
        </w:rPr>
      </w:pPr>
    </w:p>
    <w:p w:rsidR="004C74B6" w:rsidRDefault="004C74B6" w:rsidP="004C74B6">
      <w:pPr>
        <w:spacing w:before="0" w:beforeAutospacing="0" w:afterAutospacing="0"/>
        <w:rPr>
          <w:sz w:val="20"/>
          <w:szCs w:val="20"/>
        </w:rPr>
      </w:pPr>
    </w:p>
    <w:p w:rsidR="004C74B6" w:rsidRDefault="004C74B6" w:rsidP="004C74B6">
      <w:pPr>
        <w:spacing w:before="0" w:beforeAutospacing="0" w:afterAutospacing="0"/>
        <w:rPr>
          <w:sz w:val="20"/>
          <w:szCs w:val="20"/>
        </w:rPr>
      </w:pPr>
    </w:p>
    <w:p w:rsidR="00644970" w:rsidRDefault="00644970" w:rsidP="004C74B6">
      <w:pPr>
        <w:spacing w:before="0" w:beforeAutospacing="0" w:afterAutospacing="0"/>
        <w:rPr>
          <w:sz w:val="20"/>
          <w:szCs w:val="20"/>
        </w:rPr>
      </w:pPr>
    </w:p>
    <w:p w:rsidR="00644970" w:rsidRDefault="00644970" w:rsidP="004C74B6">
      <w:pPr>
        <w:spacing w:before="0" w:beforeAutospacing="0" w:afterAutospacing="0"/>
        <w:rPr>
          <w:sz w:val="20"/>
          <w:szCs w:val="20"/>
        </w:rPr>
      </w:pPr>
    </w:p>
    <w:p w:rsidR="00644970" w:rsidRDefault="00644970" w:rsidP="004C74B6">
      <w:pPr>
        <w:spacing w:before="0" w:beforeAutospacing="0" w:afterAutospacing="0"/>
        <w:rPr>
          <w:sz w:val="20"/>
          <w:szCs w:val="20"/>
        </w:rPr>
      </w:pPr>
    </w:p>
    <w:p w:rsidR="004C74B6" w:rsidRDefault="004C74B6" w:rsidP="004C74B6">
      <w:pPr>
        <w:spacing w:before="0" w:beforeAutospacing="0" w:afterAutospacing="0"/>
        <w:rPr>
          <w:sz w:val="20"/>
          <w:szCs w:val="20"/>
        </w:rPr>
      </w:pPr>
    </w:p>
    <w:p w:rsidR="004C74B6" w:rsidRDefault="004C74B6" w:rsidP="004C74B6">
      <w:pPr>
        <w:spacing w:before="0" w:beforeAutospacing="0" w:afterAutospacing="0"/>
        <w:rPr>
          <w:sz w:val="20"/>
          <w:szCs w:val="20"/>
        </w:rPr>
      </w:pPr>
    </w:p>
    <w:p w:rsidR="004C74B6" w:rsidRDefault="004C74B6" w:rsidP="004C74B6">
      <w:pPr>
        <w:spacing w:before="0" w:beforeAutospacing="0" w:afterAutospacing="0"/>
        <w:rPr>
          <w:sz w:val="20"/>
          <w:szCs w:val="20"/>
        </w:rPr>
      </w:pPr>
    </w:p>
    <w:p w:rsidR="004C74B6" w:rsidRDefault="004C74B6" w:rsidP="004C74B6">
      <w:pPr>
        <w:pStyle w:val="ListParagraph"/>
        <w:numPr>
          <w:ilvl w:val="0"/>
          <w:numId w:val="2"/>
        </w:numPr>
        <w:spacing w:before="0" w:beforeAutospacing="0" w:afterAutospacing="0"/>
        <w:rPr>
          <w:sz w:val="20"/>
          <w:szCs w:val="20"/>
        </w:rPr>
      </w:pPr>
      <w:r>
        <w:rPr>
          <w:sz w:val="20"/>
          <w:szCs w:val="20"/>
        </w:rPr>
        <w:t>We have not studied Luke 4:</w:t>
      </w:r>
      <w:r w:rsidRPr="004C74B6">
        <w:rPr>
          <w:sz w:val="20"/>
          <w:szCs w:val="20"/>
        </w:rPr>
        <w:t xml:space="preserve">38-44 </w:t>
      </w:r>
      <w:r>
        <w:rPr>
          <w:sz w:val="20"/>
          <w:szCs w:val="20"/>
        </w:rPr>
        <w:t>yet.  This will be a time for you to study the passage on your own, then for you to bring your findings, questions, insights, observations, research, etc. to your small group study.</w:t>
      </w:r>
    </w:p>
    <w:p w:rsidR="004C74B6" w:rsidRDefault="004C74B6" w:rsidP="004C74B6">
      <w:pPr>
        <w:pStyle w:val="ListParagraph"/>
        <w:spacing w:before="0" w:beforeAutospacing="0" w:afterAutospacing="0"/>
        <w:rPr>
          <w:sz w:val="20"/>
          <w:szCs w:val="20"/>
        </w:rPr>
      </w:pPr>
    </w:p>
    <w:p w:rsidR="004C74B6" w:rsidRDefault="004C74B6" w:rsidP="00F53ADF">
      <w:pPr>
        <w:pStyle w:val="ListParagraph"/>
        <w:numPr>
          <w:ilvl w:val="1"/>
          <w:numId w:val="2"/>
        </w:numPr>
        <w:spacing w:before="0" w:beforeAutospacing="0" w:afterAutospacing="0"/>
        <w:rPr>
          <w:sz w:val="20"/>
          <w:szCs w:val="20"/>
        </w:rPr>
      </w:pPr>
      <w:r>
        <w:rPr>
          <w:sz w:val="20"/>
          <w:szCs w:val="20"/>
        </w:rPr>
        <w:t>Begin by asking and answering the basic who, what, where, why, when, how "context questions</w:t>
      </w:r>
      <w:r w:rsidR="00F53ADF">
        <w:rPr>
          <w:sz w:val="20"/>
          <w:szCs w:val="20"/>
        </w:rPr>
        <w:t>.</w:t>
      </w:r>
      <w:r>
        <w:rPr>
          <w:sz w:val="20"/>
          <w:szCs w:val="20"/>
        </w:rPr>
        <w:t>"</w:t>
      </w:r>
    </w:p>
    <w:p w:rsidR="00F53ADF" w:rsidRDefault="00F53ADF" w:rsidP="00F53ADF">
      <w:pPr>
        <w:spacing w:before="0" w:beforeAutospacing="0" w:afterAutospacing="0"/>
        <w:rPr>
          <w:sz w:val="20"/>
          <w:szCs w:val="20"/>
        </w:rPr>
      </w:pPr>
    </w:p>
    <w:p w:rsidR="00F53ADF" w:rsidRDefault="00F53ADF" w:rsidP="00F53ADF">
      <w:pPr>
        <w:spacing w:before="0" w:beforeAutospacing="0" w:afterAutospacing="0"/>
        <w:rPr>
          <w:sz w:val="20"/>
          <w:szCs w:val="20"/>
        </w:rPr>
      </w:pPr>
    </w:p>
    <w:p w:rsidR="00F53ADF" w:rsidRDefault="00F53ADF"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F53ADF" w:rsidRPr="00F53ADF" w:rsidRDefault="00F53ADF" w:rsidP="00F53ADF">
      <w:pPr>
        <w:spacing w:before="0" w:beforeAutospacing="0" w:afterAutospacing="0"/>
        <w:rPr>
          <w:sz w:val="20"/>
          <w:szCs w:val="20"/>
        </w:rPr>
      </w:pPr>
    </w:p>
    <w:p w:rsidR="00F53ADF" w:rsidRDefault="00F53ADF" w:rsidP="00F53ADF">
      <w:pPr>
        <w:pStyle w:val="ListParagraph"/>
        <w:numPr>
          <w:ilvl w:val="1"/>
          <w:numId w:val="2"/>
        </w:numPr>
        <w:spacing w:before="0" w:beforeAutospacing="0" w:afterAutospacing="0"/>
        <w:rPr>
          <w:sz w:val="20"/>
          <w:szCs w:val="20"/>
        </w:rPr>
      </w:pPr>
      <w:r>
        <w:rPr>
          <w:sz w:val="20"/>
          <w:szCs w:val="20"/>
        </w:rPr>
        <w:t xml:space="preserve">Imagine yourself as any or all of the people in the passage and put yourself in their shoes.  Do any questions, realizations, etc. arise?  </w:t>
      </w:r>
    </w:p>
    <w:p w:rsidR="00F53ADF" w:rsidRDefault="00F53ADF"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F53ADF" w:rsidRPr="00F53ADF" w:rsidRDefault="00F53ADF" w:rsidP="00F53ADF">
      <w:pPr>
        <w:spacing w:before="0" w:beforeAutospacing="0" w:afterAutospacing="0"/>
        <w:rPr>
          <w:sz w:val="20"/>
          <w:szCs w:val="20"/>
        </w:rPr>
      </w:pPr>
    </w:p>
    <w:p w:rsidR="00644970" w:rsidRDefault="00F53ADF" w:rsidP="00F53ADF">
      <w:pPr>
        <w:pStyle w:val="ListParagraph"/>
        <w:numPr>
          <w:ilvl w:val="1"/>
          <w:numId w:val="2"/>
        </w:numPr>
        <w:spacing w:before="0" w:beforeAutospacing="0" w:afterAutospacing="0"/>
        <w:rPr>
          <w:sz w:val="20"/>
          <w:szCs w:val="20"/>
        </w:rPr>
      </w:pPr>
      <w:r>
        <w:rPr>
          <w:sz w:val="20"/>
          <w:szCs w:val="20"/>
        </w:rPr>
        <w:lastRenderedPageBreak/>
        <w:t>Is there anything that you can clearly draw from the passage that may not be so obvious but is definitely there?  Read "between the lines" and see if there are solid inferences you can make that you can that are not explicitly stated but can be legitimately deduced from further research in Scripture.</w:t>
      </w:r>
      <w:r w:rsidR="00644970">
        <w:rPr>
          <w:sz w:val="20"/>
          <w:szCs w:val="20"/>
        </w:rPr>
        <w:t xml:space="preserve">  </w:t>
      </w:r>
    </w:p>
    <w:p w:rsidR="00644970" w:rsidRDefault="00644970" w:rsidP="00644970">
      <w:pPr>
        <w:pStyle w:val="ListParagraph"/>
        <w:spacing w:before="0" w:beforeAutospacing="0" w:afterAutospacing="0"/>
        <w:ind w:left="1440"/>
        <w:rPr>
          <w:sz w:val="20"/>
          <w:szCs w:val="20"/>
        </w:rPr>
      </w:pPr>
    </w:p>
    <w:p w:rsidR="00F53ADF" w:rsidRPr="00644970" w:rsidRDefault="00644970" w:rsidP="00644970">
      <w:pPr>
        <w:pStyle w:val="ListParagraph"/>
        <w:spacing w:before="0" w:beforeAutospacing="0" w:afterAutospacing="0"/>
        <w:ind w:left="1440"/>
        <w:rPr>
          <w:sz w:val="20"/>
          <w:szCs w:val="20"/>
        </w:rPr>
      </w:pPr>
      <w:r w:rsidRPr="00644970">
        <w:rPr>
          <w:sz w:val="20"/>
          <w:szCs w:val="20"/>
        </w:rPr>
        <w:t xml:space="preserve">An example of this is what Arthur was able to deduce about demons in </w:t>
      </w:r>
      <w:r>
        <w:rPr>
          <w:sz w:val="20"/>
          <w:szCs w:val="20"/>
        </w:rPr>
        <w:t xml:space="preserve">vv. 31-37 in </w:t>
      </w:r>
      <w:r w:rsidRPr="00644970">
        <w:rPr>
          <w:sz w:val="20"/>
          <w:szCs w:val="20"/>
        </w:rPr>
        <w:t>his message, from observation and further Scriptural research.</w:t>
      </w:r>
    </w:p>
    <w:p w:rsidR="00F53ADF" w:rsidRDefault="00F53ADF" w:rsidP="00F53ADF">
      <w:pPr>
        <w:spacing w:before="0" w:beforeAutospacing="0" w:afterAutospacing="0"/>
        <w:rPr>
          <w:sz w:val="20"/>
          <w:szCs w:val="20"/>
        </w:rPr>
      </w:pPr>
    </w:p>
    <w:p w:rsidR="00F53ADF" w:rsidRDefault="00F53ADF"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644970" w:rsidRDefault="00644970" w:rsidP="00F53ADF">
      <w:pPr>
        <w:spacing w:before="0" w:beforeAutospacing="0" w:afterAutospacing="0"/>
        <w:rPr>
          <w:sz w:val="20"/>
          <w:szCs w:val="20"/>
        </w:rPr>
      </w:pPr>
    </w:p>
    <w:p w:rsidR="00F53ADF" w:rsidRPr="00F53ADF" w:rsidRDefault="00F53ADF" w:rsidP="00F53ADF">
      <w:pPr>
        <w:spacing w:before="0" w:beforeAutospacing="0" w:afterAutospacing="0"/>
        <w:rPr>
          <w:sz w:val="20"/>
          <w:szCs w:val="20"/>
        </w:rPr>
      </w:pPr>
    </w:p>
    <w:p w:rsidR="00F53ADF" w:rsidRDefault="00F53ADF" w:rsidP="00F53ADF">
      <w:pPr>
        <w:pStyle w:val="ListParagraph"/>
        <w:numPr>
          <w:ilvl w:val="1"/>
          <w:numId w:val="2"/>
        </w:numPr>
        <w:spacing w:before="0" w:beforeAutospacing="0" w:afterAutospacing="0"/>
        <w:rPr>
          <w:sz w:val="20"/>
          <w:szCs w:val="20"/>
        </w:rPr>
      </w:pPr>
      <w:r>
        <w:rPr>
          <w:sz w:val="20"/>
          <w:szCs w:val="20"/>
        </w:rPr>
        <w:t>Research the passage through commentaries, sermons, Bible studies, etc. online.  There are many places to go, but www.blueletterbible.org, www.gty.org, www.desiringgod.org</w:t>
      </w:r>
      <w:r w:rsidR="00644970">
        <w:rPr>
          <w:sz w:val="20"/>
          <w:szCs w:val="20"/>
        </w:rPr>
        <w:t xml:space="preserve"> are examples of good sites that you can refer to for almost any passage in Scripture.</w:t>
      </w:r>
    </w:p>
    <w:p w:rsidR="00F53ADF" w:rsidRDefault="00F53ADF" w:rsidP="004C74B6">
      <w:pPr>
        <w:pStyle w:val="ListParagraph"/>
        <w:spacing w:before="0" w:beforeAutospacing="0" w:afterAutospacing="0"/>
        <w:rPr>
          <w:sz w:val="20"/>
          <w:szCs w:val="20"/>
        </w:rPr>
      </w:pPr>
    </w:p>
    <w:p w:rsidR="00F53ADF" w:rsidRPr="004C74B6" w:rsidRDefault="00F53ADF" w:rsidP="004C74B6">
      <w:pPr>
        <w:pStyle w:val="ListParagraph"/>
        <w:spacing w:before="0" w:beforeAutospacing="0" w:afterAutospacing="0"/>
        <w:rPr>
          <w:sz w:val="20"/>
          <w:szCs w:val="20"/>
        </w:rPr>
      </w:pPr>
    </w:p>
    <w:sectPr w:rsidR="00F53ADF" w:rsidRPr="004C74B6" w:rsidSect="00C17E1E">
      <w:pgSz w:w="12240" w:h="15840"/>
      <w:pgMar w:top="1008" w:right="1008" w:bottom="1008" w:left="1008" w:header="720" w:footer="720" w:gutter="0"/>
      <w:paperSrc w:first="276" w:other="276"/>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0CF"/>
    <w:multiLevelType w:val="hybridMultilevel"/>
    <w:tmpl w:val="7CF06234"/>
    <w:lvl w:ilvl="0" w:tplc="0409000F">
      <w:start w:val="1"/>
      <w:numFmt w:val="decimal"/>
      <w:lvlText w:val="%1."/>
      <w:lvlJc w:val="left"/>
      <w:pPr>
        <w:ind w:left="720" w:hanging="360"/>
      </w:pPr>
      <w:rPr>
        <w:rFonts w:hint="default"/>
      </w:rPr>
    </w:lvl>
    <w:lvl w:ilvl="1" w:tplc="B3DC6E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7669D"/>
    <w:multiLevelType w:val="hybridMultilevel"/>
    <w:tmpl w:val="A52E4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F94057"/>
    <w:rsid w:val="001709C2"/>
    <w:rsid w:val="0046697C"/>
    <w:rsid w:val="004C74B6"/>
    <w:rsid w:val="00524CA2"/>
    <w:rsid w:val="00644970"/>
    <w:rsid w:val="00730B28"/>
    <w:rsid w:val="00865DBF"/>
    <w:rsid w:val="00935D4B"/>
    <w:rsid w:val="00995700"/>
    <w:rsid w:val="009B4282"/>
    <w:rsid w:val="00AE4EFF"/>
    <w:rsid w:val="00BB589E"/>
    <w:rsid w:val="00C17E1E"/>
    <w:rsid w:val="00E02CB0"/>
    <w:rsid w:val="00E7628F"/>
    <w:rsid w:val="00F329FC"/>
    <w:rsid w:val="00F500C6"/>
    <w:rsid w:val="00F53ADF"/>
    <w:rsid w:val="00F94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before="100" w:beforeAutospacing="1" w:after="100" w:afterAutospacing="1"/>
        <w:ind w:left="20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BF"/>
    <w:pPr>
      <w:spacing w:after="0"/>
    </w:pPr>
    <w:rPr>
      <w:sz w:val="24"/>
      <w:szCs w:val="24"/>
    </w:rPr>
  </w:style>
  <w:style w:type="paragraph" w:styleId="Heading1">
    <w:name w:val="heading 1"/>
    <w:basedOn w:val="Normal"/>
    <w:next w:val="Normal"/>
    <w:link w:val="Heading1Char"/>
    <w:uiPriority w:val="9"/>
    <w:qFormat/>
    <w:rsid w:val="00865D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5D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5D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5D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5D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5D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5DBF"/>
    <w:pPr>
      <w:spacing w:before="240" w:after="60"/>
      <w:outlineLvl w:val="6"/>
    </w:pPr>
  </w:style>
  <w:style w:type="paragraph" w:styleId="Heading8">
    <w:name w:val="heading 8"/>
    <w:basedOn w:val="Normal"/>
    <w:next w:val="Normal"/>
    <w:link w:val="Heading8Char"/>
    <w:uiPriority w:val="9"/>
    <w:semiHidden/>
    <w:unhideWhenUsed/>
    <w:qFormat/>
    <w:rsid w:val="00865DBF"/>
    <w:pPr>
      <w:spacing w:before="240" w:after="60"/>
      <w:outlineLvl w:val="7"/>
    </w:pPr>
    <w:rPr>
      <w:i/>
      <w:iCs/>
    </w:rPr>
  </w:style>
  <w:style w:type="paragraph" w:styleId="Heading9">
    <w:name w:val="heading 9"/>
    <w:basedOn w:val="Normal"/>
    <w:next w:val="Normal"/>
    <w:link w:val="Heading9Char"/>
    <w:uiPriority w:val="9"/>
    <w:semiHidden/>
    <w:unhideWhenUsed/>
    <w:qFormat/>
    <w:rsid w:val="00865D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D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5D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5D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65DBF"/>
    <w:rPr>
      <w:b/>
      <w:bCs/>
      <w:sz w:val="28"/>
      <w:szCs w:val="28"/>
    </w:rPr>
  </w:style>
  <w:style w:type="character" w:customStyle="1" w:styleId="Heading5Char">
    <w:name w:val="Heading 5 Char"/>
    <w:basedOn w:val="DefaultParagraphFont"/>
    <w:link w:val="Heading5"/>
    <w:uiPriority w:val="9"/>
    <w:semiHidden/>
    <w:rsid w:val="00865DBF"/>
    <w:rPr>
      <w:b/>
      <w:bCs/>
      <w:i/>
      <w:iCs/>
      <w:sz w:val="26"/>
      <w:szCs w:val="26"/>
    </w:rPr>
  </w:style>
  <w:style w:type="character" w:customStyle="1" w:styleId="Heading6Char">
    <w:name w:val="Heading 6 Char"/>
    <w:basedOn w:val="DefaultParagraphFont"/>
    <w:link w:val="Heading6"/>
    <w:uiPriority w:val="9"/>
    <w:semiHidden/>
    <w:rsid w:val="00865DBF"/>
    <w:rPr>
      <w:b/>
      <w:bCs/>
    </w:rPr>
  </w:style>
  <w:style w:type="character" w:customStyle="1" w:styleId="Heading7Char">
    <w:name w:val="Heading 7 Char"/>
    <w:basedOn w:val="DefaultParagraphFont"/>
    <w:link w:val="Heading7"/>
    <w:uiPriority w:val="9"/>
    <w:semiHidden/>
    <w:rsid w:val="00865DBF"/>
    <w:rPr>
      <w:sz w:val="24"/>
      <w:szCs w:val="24"/>
    </w:rPr>
  </w:style>
  <w:style w:type="character" w:customStyle="1" w:styleId="Heading8Char">
    <w:name w:val="Heading 8 Char"/>
    <w:basedOn w:val="DefaultParagraphFont"/>
    <w:link w:val="Heading8"/>
    <w:uiPriority w:val="9"/>
    <w:semiHidden/>
    <w:rsid w:val="00865DBF"/>
    <w:rPr>
      <w:i/>
      <w:iCs/>
      <w:sz w:val="24"/>
      <w:szCs w:val="24"/>
    </w:rPr>
  </w:style>
  <w:style w:type="character" w:customStyle="1" w:styleId="Heading9Char">
    <w:name w:val="Heading 9 Char"/>
    <w:basedOn w:val="DefaultParagraphFont"/>
    <w:link w:val="Heading9"/>
    <w:uiPriority w:val="9"/>
    <w:semiHidden/>
    <w:rsid w:val="00865DBF"/>
    <w:rPr>
      <w:rFonts w:asciiTheme="majorHAnsi" w:eastAsiaTheme="majorEastAsia" w:hAnsiTheme="majorHAnsi"/>
    </w:rPr>
  </w:style>
  <w:style w:type="paragraph" w:styleId="Title">
    <w:name w:val="Title"/>
    <w:basedOn w:val="Normal"/>
    <w:next w:val="Normal"/>
    <w:link w:val="TitleChar"/>
    <w:uiPriority w:val="10"/>
    <w:qFormat/>
    <w:rsid w:val="00865D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5D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5D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5DBF"/>
    <w:rPr>
      <w:rFonts w:asciiTheme="majorHAnsi" w:eastAsiaTheme="majorEastAsia" w:hAnsiTheme="majorHAnsi"/>
      <w:sz w:val="24"/>
      <w:szCs w:val="24"/>
    </w:rPr>
  </w:style>
  <w:style w:type="character" w:styleId="Strong">
    <w:name w:val="Strong"/>
    <w:basedOn w:val="DefaultParagraphFont"/>
    <w:uiPriority w:val="22"/>
    <w:qFormat/>
    <w:rsid w:val="00865DBF"/>
    <w:rPr>
      <w:b/>
      <w:bCs/>
    </w:rPr>
  </w:style>
  <w:style w:type="character" w:styleId="Emphasis">
    <w:name w:val="Emphasis"/>
    <w:basedOn w:val="DefaultParagraphFont"/>
    <w:uiPriority w:val="20"/>
    <w:qFormat/>
    <w:rsid w:val="00865DBF"/>
    <w:rPr>
      <w:rFonts w:asciiTheme="minorHAnsi" w:hAnsiTheme="minorHAnsi"/>
      <w:b/>
      <w:i/>
      <w:iCs/>
    </w:rPr>
  </w:style>
  <w:style w:type="paragraph" w:styleId="NoSpacing">
    <w:name w:val="No Spacing"/>
    <w:basedOn w:val="Normal"/>
    <w:uiPriority w:val="1"/>
    <w:qFormat/>
    <w:rsid w:val="00865DBF"/>
    <w:rPr>
      <w:szCs w:val="32"/>
    </w:rPr>
  </w:style>
  <w:style w:type="paragraph" w:styleId="ListParagraph">
    <w:name w:val="List Paragraph"/>
    <w:basedOn w:val="Normal"/>
    <w:uiPriority w:val="34"/>
    <w:qFormat/>
    <w:rsid w:val="00865DBF"/>
    <w:pPr>
      <w:ind w:left="720"/>
      <w:contextualSpacing/>
    </w:pPr>
  </w:style>
  <w:style w:type="paragraph" w:styleId="Quote">
    <w:name w:val="Quote"/>
    <w:basedOn w:val="Normal"/>
    <w:next w:val="Normal"/>
    <w:link w:val="QuoteChar"/>
    <w:uiPriority w:val="29"/>
    <w:qFormat/>
    <w:rsid w:val="00865DBF"/>
    <w:rPr>
      <w:i/>
    </w:rPr>
  </w:style>
  <w:style w:type="character" w:customStyle="1" w:styleId="QuoteChar">
    <w:name w:val="Quote Char"/>
    <w:basedOn w:val="DefaultParagraphFont"/>
    <w:link w:val="Quote"/>
    <w:uiPriority w:val="29"/>
    <w:rsid w:val="00865DBF"/>
    <w:rPr>
      <w:i/>
      <w:sz w:val="24"/>
      <w:szCs w:val="24"/>
    </w:rPr>
  </w:style>
  <w:style w:type="paragraph" w:styleId="IntenseQuote">
    <w:name w:val="Intense Quote"/>
    <w:basedOn w:val="Normal"/>
    <w:next w:val="Normal"/>
    <w:link w:val="IntenseQuoteChar"/>
    <w:uiPriority w:val="30"/>
    <w:qFormat/>
    <w:rsid w:val="00865DBF"/>
    <w:pPr>
      <w:ind w:left="720" w:right="720"/>
    </w:pPr>
    <w:rPr>
      <w:b/>
      <w:i/>
      <w:szCs w:val="22"/>
    </w:rPr>
  </w:style>
  <w:style w:type="character" w:customStyle="1" w:styleId="IntenseQuoteChar">
    <w:name w:val="Intense Quote Char"/>
    <w:basedOn w:val="DefaultParagraphFont"/>
    <w:link w:val="IntenseQuote"/>
    <w:uiPriority w:val="30"/>
    <w:rsid w:val="00865DBF"/>
    <w:rPr>
      <w:b/>
      <w:i/>
      <w:sz w:val="24"/>
    </w:rPr>
  </w:style>
  <w:style w:type="character" w:styleId="SubtleEmphasis">
    <w:name w:val="Subtle Emphasis"/>
    <w:uiPriority w:val="19"/>
    <w:qFormat/>
    <w:rsid w:val="00865DBF"/>
    <w:rPr>
      <w:i/>
      <w:color w:val="5A5A5A" w:themeColor="text1" w:themeTint="A5"/>
    </w:rPr>
  </w:style>
  <w:style w:type="character" w:styleId="IntenseEmphasis">
    <w:name w:val="Intense Emphasis"/>
    <w:basedOn w:val="DefaultParagraphFont"/>
    <w:uiPriority w:val="21"/>
    <w:qFormat/>
    <w:rsid w:val="00865DBF"/>
    <w:rPr>
      <w:b/>
      <w:i/>
      <w:sz w:val="24"/>
      <w:szCs w:val="24"/>
      <w:u w:val="single"/>
    </w:rPr>
  </w:style>
  <w:style w:type="character" w:styleId="SubtleReference">
    <w:name w:val="Subtle Reference"/>
    <w:basedOn w:val="DefaultParagraphFont"/>
    <w:uiPriority w:val="31"/>
    <w:qFormat/>
    <w:rsid w:val="00865DBF"/>
    <w:rPr>
      <w:sz w:val="24"/>
      <w:szCs w:val="24"/>
      <w:u w:val="single"/>
    </w:rPr>
  </w:style>
  <w:style w:type="character" w:styleId="IntenseReference">
    <w:name w:val="Intense Reference"/>
    <w:basedOn w:val="DefaultParagraphFont"/>
    <w:uiPriority w:val="32"/>
    <w:qFormat/>
    <w:rsid w:val="00865DBF"/>
    <w:rPr>
      <w:b/>
      <w:sz w:val="24"/>
      <w:u w:val="single"/>
    </w:rPr>
  </w:style>
  <w:style w:type="character" w:styleId="BookTitle">
    <w:name w:val="Book Title"/>
    <w:basedOn w:val="DefaultParagraphFont"/>
    <w:uiPriority w:val="33"/>
    <w:qFormat/>
    <w:rsid w:val="00865D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5DB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2014-03-13T17:03:00Z</dcterms:created>
  <dcterms:modified xsi:type="dcterms:W3CDTF">2014-03-14T17:05:00Z</dcterms:modified>
</cp:coreProperties>
</file>